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8F22" w14:textId="77777777" w:rsidR="00EA3BCF" w:rsidRDefault="006339A8">
      <w:pPr>
        <w:pStyle w:val="Title"/>
      </w:pPr>
      <w:r>
        <w:t>Meeting MINUTES</w:t>
      </w:r>
    </w:p>
    <w:p w14:paraId="7F4AD228" w14:textId="77777777" w:rsidR="00EA3BCF" w:rsidRDefault="00552F9E">
      <w:pPr>
        <w:pStyle w:val="Subtitle"/>
      </w:pPr>
      <w:sdt>
        <w:sdtPr>
          <w:id w:val="841976995"/>
          <w:placeholder>
            <w:docPart w:val="2B0BFF988EB243AABC88EFB7E152B228"/>
          </w:placeholder>
        </w:sdtPr>
        <w:sdtEndPr/>
        <w:sdtContent>
          <w:r w:rsidR="006339A8">
            <w:t>Chemical Hygiene Committee</w:t>
          </w:r>
        </w:sdtContent>
      </w:sdt>
    </w:p>
    <w:p w14:paraId="746D3B52" w14:textId="79A18E16" w:rsidR="00EA3BCF" w:rsidRDefault="006339A8">
      <w:pPr>
        <w:pBdr>
          <w:top w:val="single" w:sz="4" w:space="1" w:color="444D26" w:themeColor="text2"/>
        </w:pBdr>
        <w:jc w:val="right"/>
      </w:pPr>
      <w:r>
        <w:rPr>
          <w:rStyle w:val="IntenseEmphasis"/>
        </w:rPr>
        <w:t>Date | time</w:t>
      </w:r>
      <w:r>
        <w:t xml:space="preserve"> </w:t>
      </w:r>
      <w:sdt>
        <w:sdtPr>
          <w:id w:val="705675763"/>
          <w:placeholder>
            <w:docPart w:val="D222AA3C7CB545DF88C136BB1259D07C"/>
          </w:placeholder>
          <w:date w:fullDate="2023-04-20T13:30:00Z">
            <w:dateFormat w:val="M/d/yyyy h:mm am/pm"/>
            <w:lid w:val="en-US"/>
            <w:storeMappedDataAs w:val="dateTime"/>
            <w:calendar w:val="gregorian"/>
          </w:date>
        </w:sdtPr>
        <w:sdtEndPr/>
        <w:sdtContent>
          <w:r w:rsidR="004C7CDF">
            <w:t>4/20/2023 1:30 PM</w:t>
          </w:r>
        </w:sdtContent>
      </w:sdt>
      <w:r>
        <w:t xml:space="preserve"> | </w:t>
      </w:r>
      <w:r>
        <w:rPr>
          <w:rStyle w:val="IntenseEmphasis"/>
        </w:rPr>
        <w:t>Location</w:t>
      </w:r>
      <w:r>
        <w:t xml:space="preserve"> </w:t>
      </w:r>
      <w:sdt>
        <w:sdtPr>
          <w:id w:val="-845941156"/>
          <w:placeholder>
            <w:docPart w:val="251DB12D78324E5F91BBCC0F0AA27EA6"/>
          </w:placeholder>
        </w:sdtPr>
        <w:sdtEndPr/>
        <w:sdtContent>
          <w:r w:rsidR="00C5327A">
            <w:t>Zoom</w:t>
          </w:r>
        </w:sdtContent>
      </w:sdt>
    </w:p>
    <w:p w14:paraId="1D899D1F" w14:textId="77777777" w:rsidR="00EA3BCF" w:rsidRDefault="006339A8" w:rsidP="00DB159A">
      <w:pPr>
        <w:pStyle w:val="Heading2"/>
      </w:pPr>
      <w:r>
        <w:t>In Attendance</w:t>
      </w:r>
    </w:p>
    <w:p w14:paraId="435D6A21" w14:textId="72B27C37" w:rsidR="00037019" w:rsidRDefault="00D161A3">
      <w:r w:rsidRPr="00D161A3">
        <w:t xml:space="preserve">Mark Woods, Chemistry Professor (Chair)| Scott Jaqua, Asst. Director of EHS, RSO, CHO | Lindsay Henderson, Laboratory Safety Specialist and Biosafety Officer | Shuvasree Ray, Chemistry Professor | Kim Brown, Biology Professor | Becca Wilson-Ounekeo, ESM Lab Manager | Ben Perkins, Geology Professor | Nic Meier, Chemistry Stockroom Manager (SRTC) | Mike Wendel, Biology Teaching Lab Manager | </w:t>
      </w:r>
    </w:p>
    <w:p w14:paraId="71BD52D8" w14:textId="77777777" w:rsidR="008B528A" w:rsidRDefault="008B528A" w:rsidP="008B528A">
      <w:pPr>
        <w:pStyle w:val="Heading2"/>
      </w:pPr>
      <w:r>
        <w:t>Absent</w:t>
      </w:r>
    </w:p>
    <w:p w14:paraId="07202707" w14:textId="6E2ADBCA" w:rsidR="008B528A" w:rsidRPr="008B528A" w:rsidRDefault="000D464F" w:rsidP="008B528A">
      <w:r w:rsidRPr="00D161A3">
        <w:t>Jen Morse, ESM Professor | Rolf Koenenkamp, Physics Professor | Elliott Gall, MME Professor</w:t>
      </w:r>
      <w:r w:rsidR="0074232B">
        <w:t xml:space="preserve"> </w:t>
      </w:r>
      <w:r w:rsidR="0074232B" w:rsidRPr="00D161A3">
        <w:t>|</w:t>
      </w:r>
      <w:r w:rsidR="0074232B" w:rsidRPr="0074232B">
        <w:t xml:space="preserve"> </w:t>
      </w:r>
      <w:r w:rsidR="0074232B" w:rsidRPr="00D161A3">
        <w:t>Xavier Oberlander, Art Program Assistant | Kaleb Hood, Student Representative from MME |</w:t>
      </w:r>
      <w:r w:rsidR="0074232B" w:rsidRPr="0074232B">
        <w:t xml:space="preserve"> </w:t>
      </w:r>
      <w:r w:rsidR="0074232B" w:rsidRPr="00D161A3">
        <w:t>Shannon Roth, Director, Research Integrity &amp; Compliance Operations | Emma Duehr Mitchell, COTA Workshops Coordinator</w:t>
      </w:r>
    </w:p>
    <w:p w14:paraId="7785E313" w14:textId="4C4DCDB6" w:rsidR="00EA3BCF" w:rsidRDefault="009907CF" w:rsidP="00DB159A">
      <w:pPr>
        <w:pStyle w:val="Heading2"/>
      </w:pPr>
      <w:r>
        <w:t>Approval of the 2/20/2023 Meeting Minutes</w:t>
      </w:r>
    </w:p>
    <w:p w14:paraId="66653E32" w14:textId="77777777" w:rsidR="00AC7D2A" w:rsidRDefault="00AC7D2A" w:rsidP="00AC7D2A">
      <w:r>
        <w:t>Narrative:</w:t>
      </w:r>
    </w:p>
    <w:p w14:paraId="5EEC8534" w14:textId="69EC5EC8" w:rsidR="00037019" w:rsidRDefault="009907CF" w:rsidP="00037019">
      <w:pPr>
        <w:pStyle w:val="ListParagraph"/>
        <w:numPr>
          <w:ilvl w:val="0"/>
          <w:numId w:val="18"/>
        </w:numPr>
      </w:pPr>
      <w:r>
        <w:t>Mark asked the committee for any objections in approving the meeting minutes. None were stated. The meeting minutes were approved as-is.</w:t>
      </w:r>
    </w:p>
    <w:p w14:paraId="45DC7B5D" w14:textId="61D1B86B" w:rsidR="00EA3BCF" w:rsidRPr="006339A8" w:rsidRDefault="009907CF" w:rsidP="00DB159A">
      <w:pPr>
        <w:pStyle w:val="Heading2"/>
      </w:pPr>
      <w:r>
        <w:t>Laboratory Incidents</w:t>
      </w:r>
    </w:p>
    <w:p w14:paraId="367565F8" w14:textId="3CA4E7F4" w:rsidR="00AC7D2A" w:rsidRDefault="00AC7D2A" w:rsidP="00AC7D2A">
      <w:r>
        <w:t>Narrative:</w:t>
      </w:r>
    </w:p>
    <w:p w14:paraId="1D6360F2" w14:textId="7A8C2981" w:rsidR="009907CF" w:rsidRDefault="009907CF" w:rsidP="009907CF">
      <w:pPr>
        <w:pStyle w:val="ListParagraph"/>
        <w:numPr>
          <w:ilvl w:val="0"/>
          <w:numId w:val="18"/>
        </w:numPr>
      </w:pPr>
      <w:r>
        <w:t>There was one reported incident since the 2/20/2023 meeting. It was reported from two different perspectives:</w:t>
      </w:r>
    </w:p>
    <w:p w14:paraId="2DF7287A" w14:textId="425C1639" w:rsidR="009907CF" w:rsidRDefault="009907CF" w:rsidP="009907CF">
      <w:pPr>
        <w:pStyle w:val="ListParagraph"/>
        <w:numPr>
          <w:ilvl w:val="1"/>
          <w:numId w:val="18"/>
        </w:numPr>
      </w:pPr>
      <w:r>
        <w:t>In</w:t>
      </w:r>
      <w:r>
        <w:t xml:space="preserve"> the </w:t>
      </w:r>
      <w:r>
        <w:t>O</w:t>
      </w:r>
      <w:r>
        <w:t xml:space="preserve"> </w:t>
      </w:r>
      <w:r>
        <w:t xml:space="preserve">Chem Lab </w:t>
      </w:r>
      <w:r>
        <w:t xml:space="preserve">in SRTC </w:t>
      </w:r>
      <w:r>
        <w:t>339, a bottle of concentrated Hydrochloric acid slipped out of a student's hand and spilled in the hood and mostly on the floor.</w:t>
      </w:r>
      <w:r>
        <w:t xml:space="preserve"> </w:t>
      </w:r>
      <w:r>
        <w:t>No one was hurt. No clothing or shoes were damaged.</w:t>
      </w:r>
      <w:r>
        <w:t xml:space="preserve"> The TA</w:t>
      </w:r>
      <w:r>
        <w:t xml:space="preserve"> called the Stockroom for help immediately after clearing students away from the area</w:t>
      </w:r>
      <w:r>
        <w:t>. The stockroom</w:t>
      </w:r>
      <w:r>
        <w:t xml:space="preserve"> asked her if students were injured, and if they were able to contain the spill. They did not and were not able to clean the spill as the fumes were too great</w:t>
      </w:r>
      <w:r>
        <w:t>. The TA</w:t>
      </w:r>
      <w:r>
        <w:t xml:space="preserve"> showed </w:t>
      </w:r>
      <w:r>
        <w:t>Nic (</w:t>
      </w:r>
      <w:r w:rsidR="004E537C">
        <w:t>f</w:t>
      </w:r>
      <w:r>
        <w:t xml:space="preserve">rom the stockroom) </w:t>
      </w:r>
      <w:r>
        <w:t xml:space="preserve">the spill area. </w:t>
      </w:r>
      <w:r>
        <w:t>He turned on</w:t>
      </w:r>
      <w:r>
        <w:t xml:space="preserve"> the Emergency purge of the nearest hood and opened the hood to working-height to clear the fumes, and applied spill material (Sodium sesquicarbonate) to the ground and hood to neutralize and contain the spill. </w:t>
      </w:r>
      <w:r>
        <w:t>It looked like</w:t>
      </w:r>
      <w:r>
        <w:t xml:space="preserve"> maybe 25–50mL had been spilled with some drops as far as three feet away from the hood</w:t>
      </w:r>
      <w:r>
        <w:t xml:space="preserve">. Nic </w:t>
      </w:r>
      <w:r>
        <w:t>let the material sit for a few minutes and stirred the solids over the area (making sure that the material neutralized any other possible spots) and then swept up the floor.</w:t>
      </w:r>
      <w:r>
        <w:t xml:space="preserve"> </w:t>
      </w:r>
      <w:r>
        <w:t xml:space="preserve">The student and </w:t>
      </w:r>
      <w:r>
        <w:t>Nic</w:t>
      </w:r>
      <w:r>
        <w:t xml:space="preserve"> checked the hood and equipment doors for any residual spills. </w:t>
      </w:r>
      <w:r>
        <w:t xml:space="preserve">Nic </w:t>
      </w:r>
      <w:r>
        <w:t>cleaned those up as well in the same manner.</w:t>
      </w:r>
    </w:p>
    <w:p w14:paraId="61CD5C66" w14:textId="5BEBAE86" w:rsidR="00F03CB7" w:rsidRDefault="00F03CB7" w:rsidP="00F03CB7">
      <w:pPr>
        <w:pStyle w:val="ListParagraph"/>
        <w:numPr>
          <w:ilvl w:val="2"/>
          <w:numId w:val="18"/>
        </w:numPr>
      </w:pPr>
      <w:r>
        <w:t>Acid was housed in a poly coated bottle.</w:t>
      </w:r>
    </w:p>
    <w:p w14:paraId="7B933E97" w14:textId="08162979" w:rsidR="00414D97" w:rsidRDefault="00414D97" w:rsidP="00414D97">
      <w:pPr>
        <w:pStyle w:val="ListParagraph"/>
        <w:numPr>
          <w:ilvl w:val="0"/>
          <w:numId w:val="18"/>
        </w:numPr>
        <w:rPr>
          <w:color w:val="FF0000"/>
        </w:rPr>
      </w:pPr>
      <w:r w:rsidRPr="00414D97">
        <w:rPr>
          <w:color w:val="FF0000"/>
        </w:rPr>
        <w:t>Action Items:</w:t>
      </w:r>
    </w:p>
    <w:p w14:paraId="5541AAEC" w14:textId="45E70342" w:rsidR="00414D97" w:rsidRPr="00414D97" w:rsidRDefault="00414D97" w:rsidP="00414D97">
      <w:pPr>
        <w:pStyle w:val="ListParagraph"/>
        <w:numPr>
          <w:ilvl w:val="1"/>
          <w:numId w:val="18"/>
        </w:numPr>
        <w:rPr>
          <w:color w:val="FF0000"/>
        </w:rPr>
      </w:pPr>
      <w:r>
        <w:rPr>
          <w:color w:val="FF0000"/>
        </w:rPr>
        <w:t>Lab incident placard is in the works.</w:t>
      </w:r>
    </w:p>
    <w:p w14:paraId="3DFB0D6D" w14:textId="7C4C20FA" w:rsidR="00EA3BCF" w:rsidRDefault="00990711" w:rsidP="00DB159A">
      <w:pPr>
        <w:pStyle w:val="Heading2"/>
      </w:pPr>
      <w:r>
        <w:t>CHP: Section 8 – Equipment Discussion</w:t>
      </w:r>
    </w:p>
    <w:p w14:paraId="633EE969" w14:textId="77777777" w:rsidR="00AC7D2A" w:rsidRDefault="00AC7D2A" w:rsidP="00AC7D2A">
      <w:r>
        <w:t>Narrative:</w:t>
      </w:r>
    </w:p>
    <w:p w14:paraId="27297A7C" w14:textId="074D45AA" w:rsidR="00552F9E" w:rsidRDefault="00990711" w:rsidP="00AC7D2A">
      <w:pPr>
        <w:pStyle w:val="ListParagraph"/>
        <w:numPr>
          <w:ilvl w:val="0"/>
          <w:numId w:val="18"/>
        </w:numPr>
      </w:pPr>
      <w:r>
        <w:t>The committee discussed what should b</w:t>
      </w:r>
      <w:r w:rsidR="00552F9E">
        <w:t>e</w:t>
      </w:r>
      <w:r>
        <w:t xml:space="preserve"> included in this section. It was </w:t>
      </w:r>
      <w:r w:rsidR="00552F9E">
        <w:t>determined</w:t>
      </w:r>
      <w:r>
        <w:t xml:space="preserve"> that there should b</w:t>
      </w:r>
      <w:r w:rsidR="00552F9E">
        <w:t>e</w:t>
      </w:r>
      <w:r>
        <w:t xml:space="preserve"> general </w:t>
      </w:r>
      <w:r w:rsidR="00552F9E">
        <w:t>information on these types of equipment (with a focus on what types of hazard(s) the equipment presents):</w:t>
      </w:r>
    </w:p>
    <w:p w14:paraId="361E1F56" w14:textId="110823F2" w:rsidR="009907CF" w:rsidRDefault="009907CF" w:rsidP="00552F9E">
      <w:pPr>
        <w:pStyle w:val="ListParagraph"/>
        <w:numPr>
          <w:ilvl w:val="1"/>
          <w:numId w:val="18"/>
        </w:numPr>
      </w:pPr>
      <w:r w:rsidRPr="009907CF">
        <w:lastRenderedPageBreak/>
        <w:t xml:space="preserve">Extreme high pressure, extreme low pressure, extreme high temperature, extreme low temperature, fast moving things (like centrifuges), electrical equipment, heavy items, cryogenics/items with suffocation risk, ventilation, high magnetic fields, glassware and sharps </w:t>
      </w:r>
    </w:p>
    <w:p w14:paraId="6B2F5892" w14:textId="77777777" w:rsidR="00AC7D2A" w:rsidRPr="00AC7D2A" w:rsidRDefault="00AC7D2A" w:rsidP="00AC7D2A">
      <w:pPr>
        <w:rPr>
          <w:color w:val="FF0000"/>
        </w:rPr>
      </w:pPr>
      <w:r>
        <w:rPr>
          <w:color w:val="FF0000"/>
        </w:rPr>
        <w:t>Action Items:</w:t>
      </w:r>
    </w:p>
    <w:p w14:paraId="1265D1AD" w14:textId="18D7C05A" w:rsidR="00AC7D2A" w:rsidRPr="00037019" w:rsidRDefault="00552F9E" w:rsidP="00AC7D2A">
      <w:pPr>
        <w:pStyle w:val="ListParagraph"/>
        <w:numPr>
          <w:ilvl w:val="0"/>
          <w:numId w:val="18"/>
        </w:numPr>
        <w:rPr>
          <w:color w:val="FF0000"/>
        </w:rPr>
      </w:pPr>
      <w:r>
        <w:rPr>
          <w:color w:val="FF0000"/>
        </w:rPr>
        <w:t>Mark will draft up some preliminary phrasing for these sections.</w:t>
      </w:r>
    </w:p>
    <w:p w14:paraId="67299E68" w14:textId="21CCBC3D" w:rsidR="00EA3BCF" w:rsidRDefault="00F03CB7" w:rsidP="00DB159A">
      <w:pPr>
        <w:pStyle w:val="Heading2"/>
      </w:pPr>
      <w:r>
        <w:t>Chemical Inventory Update</w:t>
      </w:r>
    </w:p>
    <w:p w14:paraId="42AEDD57" w14:textId="77777777" w:rsidR="00AC7D2A" w:rsidRDefault="00AC7D2A" w:rsidP="00AC7D2A">
      <w:r>
        <w:t>Narrative:</w:t>
      </w:r>
    </w:p>
    <w:p w14:paraId="1FC64474" w14:textId="1EAD3881" w:rsidR="00AC7D2A" w:rsidRDefault="00F03CB7" w:rsidP="00AC7D2A">
      <w:pPr>
        <w:pStyle w:val="ListParagraph"/>
        <w:numPr>
          <w:ilvl w:val="0"/>
          <w:numId w:val="18"/>
        </w:numPr>
      </w:pPr>
      <w:r>
        <w:t>This process is still moving along. It is currently being paired with the annual lab assessments, in order to streamline EHS related assistance for lab spaces.</w:t>
      </w:r>
    </w:p>
    <w:p w14:paraId="765D77AD" w14:textId="2F8218AB" w:rsidR="00A32A1F" w:rsidRDefault="00A32A1F" w:rsidP="00AC7D2A">
      <w:pPr>
        <w:pStyle w:val="ListParagraph"/>
        <w:numPr>
          <w:ilvl w:val="0"/>
          <w:numId w:val="18"/>
        </w:numPr>
      </w:pPr>
      <w:r>
        <w:t>There was a question about if there is a list of chemicals that “go bad” after a certain date. Peroxide formers were discussed. Mark offered to look into compiling a list of items that are considered a higher concern after they have been sitting a certain amount of time. For these chemicals, it might be best to automatically remove these from labs after a certain date.</w:t>
      </w:r>
    </w:p>
    <w:p w14:paraId="143CE498" w14:textId="77777777" w:rsidR="00AC7D2A" w:rsidRPr="00AC7D2A" w:rsidRDefault="00AC7D2A" w:rsidP="00AC7D2A">
      <w:pPr>
        <w:rPr>
          <w:color w:val="FF0000"/>
        </w:rPr>
      </w:pPr>
      <w:r>
        <w:rPr>
          <w:color w:val="FF0000"/>
        </w:rPr>
        <w:t>Action Items:</w:t>
      </w:r>
    </w:p>
    <w:p w14:paraId="7F1A5582" w14:textId="42E51903" w:rsidR="00AC7D2A" w:rsidRPr="00037019" w:rsidRDefault="00A32A1F" w:rsidP="00AC7D2A">
      <w:pPr>
        <w:pStyle w:val="ListParagraph"/>
        <w:numPr>
          <w:ilvl w:val="0"/>
          <w:numId w:val="18"/>
        </w:numPr>
        <w:rPr>
          <w:color w:val="FF0000"/>
        </w:rPr>
      </w:pPr>
      <w:r>
        <w:rPr>
          <w:color w:val="FF0000"/>
        </w:rPr>
        <w:t>Mark wants to re-visit the conversation on removing certain chemicals after a certain length of time.</w:t>
      </w:r>
    </w:p>
    <w:p w14:paraId="304F6892" w14:textId="0365C081" w:rsidR="00EA3BCF" w:rsidRDefault="00A32A1F" w:rsidP="00DB159A">
      <w:pPr>
        <w:pStyle w:val="Heading2"/>
      </w:pPr>
      <w:r>
        <w:t>Lab Assessment Overview</w:t>
      </w:r>
    </w:p>
    <w:p w14:paraId="716B64C1" w14:textId="77777777" w:rsidR="00AC7D2A" w:rsidRDefault="00AC7D2A" w:rsidP="00AC7D2A">
      <w:r>
        <w:t>Narrative:</w:t>
      </w:r>
    </w:p>
    <w:p w14:paraId="232B247D" w14:textId="5506F8F9" w:rsidR="00AC7D2A" w:rsidRDefault="00A32A1F" w:rsidP="00AC7D2A">
      <w:pPr>
        <w:pStyle w:val="ListParagraph"/>
        <w:numPr>
          <w:ilvl w:val="0"/>
          <w:numId w:val="18"/>
        </w:numPr>
      </w:pPr>
      <w:r>
        <w:t>SRTC 261 – Shared teaching/equipment space between Chemistry and ESM</w:t>
      </w:r>
    </w:p>
    <w:p w14:paraId="078A3B2E" w14:textId="39958EA1" w:rsidR="00A32A1F" w:rsidRDefault="00A32A1F" w:rsidP="00A32A1F">
      <w:pPr>
        <w:pStyle w:val="ListParagraph"/>
        <w:numPr>
          <w:ilvl w:val="1"/>
          <w:numId w:val="18"/>
        </w:numPr>
      </w:pPr>
      <w:r>
        <w:t>Great opportunity to open up the line of communication between departments for what is actually taking place in the room.</w:t>
      </w:r>
    </w:p>
    <w:p w14:paraId="398D8683" w14:textId="0C0D3900" w:rsidR="009C1AD6" w:rsidRDefault="009C1AD6" w:rsidP="00A32A1F">
      <w:pPr>
        <w:pStyle w:val="ListParagraph"/>
        <w:numPr>
          <w:ilvl w:val="1"/>
          <w:numId w:val="18"/>
        </w:numPr>
      </w:pPr>
      <w:r>
        <w:t>Shared chemical inventory is needed</w:t>
      </w:r>
    </w:p>
    <w:p w14:paraId="4DDB74E0" w14:textId="725059A3" w:rsidR="00A32A1F" w:rsidRDefault="00A32A1F" w:rsidP="00AC7D2A">
      <w:pPr>
        <w:pStyle w:val="ListParagraph"/>
        <w:numPr>
          <w:ilvl w:val="0"/>
          <w:numId w:val="18"/>
        </w:numPr>
      </w:pPr>
      <w:r>
        <w:t>SRTC 321 – Goforth Lab</w:t>
      </w:r>
    </w:p>
    <w:p w14:paraId="0F8BBB9A" w14:textId="730A43DE" w:rsidR="009C1AD6" w:rsidRDefault="009C1AD6" w:rsidP="009C1AD6">
      <w:pPr>
        <w:pStyle w:val="ListParagraph"/>
        <w:numPr>
          <w:ilvl w:val="1"/>
          <w:numId w:val="18"/>
        </w:numPr>
      </w:pPr>
      <w:r>
        <w:t>This was paired with the annual chemical inventory upkeep.</w:t>
      </w:r>
    </w:p>
    <w:p w14:paraId="6BDA7FD3" w14:textId="4FB1C723" w:rsidR="009C1AD6" w:rsidRDefault="009C1AD6" w:rsidP="009C1AD6">
      <w:pPr>
        <w:pStyle w:val="ListParagraph"/>
        <w:numPr>
          <w:ilvl w:val="1"/>
          <w:numId w:val="18"/>
        </w:numPr>
      </w:pPr>
      <w:r>
        <w:t>Student desk space was addressed</w:t>
      </w:r>
    </w:p>
    <w:p w14:paraId="4923A07B" w14:textId="77777777" w:rsidR="00AC7D2A" w:rsidRPr="00AC7D2A" w:rsidRDefault="00AC7D2A" w:rsidP="00AC7D2A">
      <w:pPr>
        <w:rPr>
          <w:color w:val="FF0000"/>
        </w:rPr>
      </w:pPr>
      <w:r>
        <w:rPr>
          <w:color w:val="FF0000"/>
        </w:rPr>
        <w:t>Action Items:</w:t>
      </w:r>
    </w:p>
    <w:p w14:paraId="76D07D0D" w14:textId="4EADE9B3" w:rsidR="00AC7D2A" w:rsidRPr="00037019" w:rsidRDefault="001D1D7F" w:rsidP="00AC7D2A">
      <w:pPr>
        <w:pStyle w:val="ListParagraph"/>
        <w:numPr>
          <w:ilvl w:val="0"/>
          <w:numId w:val="18"/>
        </w:numPr>
        <w:rPr>
          <w:color w:val="FF0000"/>
        </w:rPr>
      </w:pPr>
      <w:r>
        <w:rPr>
          <w:color w:val="FF0000"/>
        </w:rPr>
        <w:t xml:space="preserve">Engineering building will be the focus coming soon. </w:t>
      </w:r>
      <w:r w:rsidR="00414D97">
        <w:rPr>
          <w:color w:val="FF0000"/>
        </w:rPr>
        <w:t>Their chemical inventories are currently being added to our campus inventory system.</w:t>
      </w:r>
    </w:p>
    <w:p w14:paraId="375A4AEB" w14:textId="7FBAFADA" w:rsidR="00EA3BCF" w:rsidRDefault="00414D97" w:rsidP="00DB159A">
      <w:pPr>
        <w:pStyle w:val="Heading2"/>
      </w:pPr>
      <w:r>
        <w:t>Annual PI Focused Lab Safety Training (Continued)</w:t>
      </w:r>
    </w:p>
    <w:p w14:paraId="1DF8E221" w14:textId="77777777" w:rsidR="00AC7D2A" w:rsidRDefault="00AC7D2A" w:rsidP="00AC7D2A">
      <w:r>
        <w:t>Narrative:</w:t>
      </w:r>
    </w:p>
    <w:p w14:paraId="4EAE088A" w14:textId="1EC63CE4" w:rsidR="00414D97" w:rsidRDefault="00414D97" w:rsidP="00AC7D2A">
      <w:pPr>
        <w:pStyle w:val="ListParagraph"/>
        <w:numPr>
          <w:ilvl w:val="0"/>
          <w:numId w:val="18"/>
        </w:numPr>
      </w:pPr>
      <w:r>
        <w:t>This training is planned to be rolled out this Fall term. It will be resource based.</w:t>
      </w:r>
    </w:p>
    <w:p w14:paraId="15AAF338" w14:textId="77777777" w:rsidR="00990711" w:rsidRDefault="00414D97" w:rsidP="00AC7D2A">
      <w:pPr>
        <w:pStyle w:val="ListParagraph"/>
        <w:numPr>
          <w:ilvl w:val="0"/>
          <w:numId w:val="18"/>
        </w:numPr>
      </w:pPr>
      <w:r>
        <w:t>Adjuncts should be attending this training as well. And they will need to be paid to attend.</w:t>
      </w:r>
      <w:r w:rsidR="005E38B9">
        <w:t xml:space="preserve"> </w:t>
      </w:r>
    </w:p>
    <w:p w14:paraId="766E1133" w14:textId="0C2B1AFD" w:rsidR="00AC7D2A" w:rsidRDefault="005E38B9" w:rsidP="00AC7D2A">
      <w:pPr>
        <w:pStyle w:val="ListParagraph"/>
        <w:numPr>
          <w:ilvl w:val="0"/>
          <w:numId w:val="18"/>
        </w:numPr>
      </w:pPr>
      <w:r>
        <w:t>The training should probably be an open forum type setting (mentors and mentees all in one place).</w:t>
      </w:r>
      <w:r w:rsidR="00990711">
        <w:t xml:space="preserve"> The faculty members need to know what they are responsible for and the students need to know what their faculty members are supposed to know. </w:t>
      </w:r>
    </w:p>
    <w:p w14:paraId="409D86E2" w14:textId="3A5EF66A" w:rsidR="006D5247" w:rsidRDefault="006D5247" w:rsidP="00AC7D2A">
      <w:pPr>
        <w:pStyle w:val="ListParagraph"/>
        <w:numPr>
          <w:ilvl w:val="0"/>
          <w:numId w:val="18"/>
        </w:numPr>
      </w:pPr>
      <w:r>
        <w:t>Training should not be longer than an hour in order to encourage the most participation.</w:t>
      </w:r>
    </w:p>
    <w:p w14:paraId="68200F8E" w14:textId="45717F2A" w:rsidR="00990711" w:rsidRDefault="00990711" w:rsidP="00AC7D2A">
      <w:pPr>
        <w:pStyle w:val="ListParagraph"/>
        <w:numPr>
          <w:ilvl w:val="0"/>
          <w:numId w:val="18"/>
        </w:numPr>
      </w:pPr>
      <w:r>
        <w:t>How is it going to be determined who needs to attend? Self-selecting? By the Chair?</w:t>
      </w:r>
    </w:p>
    <w:p w14:paraId="7796BD7F" w14:textId="77777777" w:rsidR="00AC7D2A" w:rsidRPr="00AC7D2A" w:rsidRDefault="00AC7D2A" w:rsidP="00AC7D2A">
      <w:pPr>
        <w:rPr>
          <w:color w:val="FF0000"/>
        </w:rPr>
      </w:pPr>
      <w:r>
        <w:rPr>
          <w:color w:val="FF0000"/>
        </w:rPr>
        <w:t>Action Items:</w:t>
      </w:r>
    </w:p>
    <w:p w14:paraId="6CF0A799" w14:textId="68038FB6" w:rsidR="00AC7D2A" w:rsidRDefault="00414D97" w:rsidP="00AC7D2A">
      <w:pPr>
        <w:pStyle w:val="ListParagraph"/>
        <w:numPr>
          <w:ilvl w:val="0"/>
          <w:numId w:val="18"/>
        </w:numPr>
        <w:rPr>
          <w:color w:val="FF0000"/>
        </w:rPr>
      </w:pPr>
      <w:r>
        <w:rPr>
          <w:color w:val="FF0000"/>
        </w:rPr>
        <w:t>Mark will set up a meeting with General Council and/or HR to discuss legal liability.</w:t>
      </w:r>
    </w:p>
    <w:p w14:paraId="6BAD2FA7" w14:textId="6698AA7D" w:rsidR="00414D97" w:rsidRPr="00037019" w:rsidRDefault="00414D97" w:rsidP="00AC7D2A">
      <w:pPr>
        <w:pStyle w:val="ListParagraph"/>
        <w:numPr>
          <w:ilvl w:val="0"/>
          <w:numId w:val="18"/>
        </w:numPr>
        <w:rPr>
          <w:color w:val="FF0000"/>
        </w:rPr>
      </w:pPr>
      <w:r>
        <w:rPr>
          <w:color w:val="FF0000"/>
        </w:rPr>
        <w:t>A meeting will also be set up with Todd Rosenstiel discuss making the training mandatory.</w:t>
      </w:r>
    </w:p>
    <w:p w14:paraId="3D24F0E5" w14:textId="77777777" w:rsidR="00EA3BCF" w:rsidRDefault="006339A8" w:rsidP="00DB159A">
      <w:pPr>
        <w:pStyle w:val="Heading2"/>
      </w:pPr>
      <w:r>
        <w:t>Next Meeting</w:t>
      </w:r>
    </w:p>
    <w:p w14:paraId="4D3A660B" w14:textId="5FEA9C9D" w:rsidR="00EA3BCF" w:rsidRDefault="00552F9E">
      <w:sdt>
        <w:sdtPr>
          <w:id w:val="520059650"/>
          <w:placeholder>
            <w:docPart w:val="D222AA3C7CB545DF88C136BB1259D07C"/>
          </w:placeholder>
          <w:date w:fullDate="2023-05-18T13:30:00Z">
            <w:dateFormat w:val="M/d/yyyy h:mm am/pm"/>
            <w:lid w:val="en-US"/>
            <w:storeMappedDataAs w:val="dateTime"/>
            <w:calendar w:val="gregorian"/>
          </w:date>
        </w:sdtPr>
        <w:sdtEndPr/>
        <w:sdtContent>
          <w:r w:rsidR="00414D97">
            <w:t>5/18/2023 1:30 PM</w:t>
          </w:r>
        </w:sdtContent>
      </w:sdt>
      <w:r w:rsidR="006339A8">
        <w:t xml:space="preserve">, </w:t>
      </w:r>
      <w:r w:rsidR="00414D97">
        <w:t>Zoom</w:t>
      </w:r>
    </w:p>
    <w:p w14:paraId="5469A091" w14:textId="77777777" w:rsidR="00EA3BCF" w:rsidRDefault="00EA3BCF">
      <w:bookmarkStart w:id="0" w:name="_GoBack"/>
      <w:bookmarkEnd w:id="0"/>
    </w:p>
    <w:sectPr w:rsidR="00EA3BCF">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F829" w14:textId="77777777" w:rsidR="008546DC" w:rsidRDefault="008546DC">
      <w:r>
        <w:separator/>
      </w:r>
    </w:p>
  </w:endnote>
  <w:endnote w:type="continuationSeparator" w:id="0">
    <w:p w14:paraId="2208F097" w14:textId="77777777" w:rsidR="008546DC" w:rsidRDefault="0085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152D" w14:textId="77777777" w:rsidR="00EA3BCF" w:rsidRDefault="006339A8">
    <w:pPr>
      <w:pStyle w:val="Footer"/>
    </w:pPr>
    <w:r>
      <w:t xml:space="preserve">Page </w:t>
    </w:r>
    <w:r>
      <w:fldChar w:fldCharType="begin"/>
    </w:r>
    <w:r>
      <w:instrText xml:space="preserve"> PAGE   \* MERGEFORMAT </w:instrText>
    </w:r>
    <w:r>
      <w:fldChar w:fldCharType="separate"/>
    </w:r>
    <w:r w:rsidR="00C532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0A61" w14:textId="77777777" w:rsidR="008546DC" w:rsidRDefault="008546DC">
      <w:r>
        <w:separator/>
      </w:r>
    </w:p>
  </w:footnote>
  <w:footnote w:type="continuationSeparator" w:id="0">
    <w:p w14:paraId="4DDD48BC" w14:textId="77777777" w:rsidR="008546DC" w:rsidRDefault="0085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A466" w14:textId="77777777" w:rsidR="006339A8" w:rsidRDefault="006339A8">
    <w:pPr>
      <w:pStyle w:val="Header"/>
    </w:pPr>
    <w:r>
      <w:rPr>
        <w:noProof/>
        <w:lang w:eastAsia="en-US"/>
      </w:rPr>
      <w:drawing>
        <wp:anchor distT="0" distB="0" distL="114300" distR="114300" simplePos="0" relativeHeight="251659264" behindDoc="0" locked="0" layoutInCell="1" allowOverlap="1" wp14:anchorId="1000CCBA" wp14:editId="09BAA289">
          <wp:simplePos x="0" y="0"/>
          <wp:positionH relativeFrom="margin">
            <wp:posOffset>0</wp:posOffset>
          </wp:positionH>
          <wp:positionV relativeFrom="paragraph">
            <wp:posOffset>180975</wp:posOffset>
          </wp:positionV>
          <wp:extent cx="1000125" cy="1000125"/>
          <wp:effectExtent l="0" t="0" r="9525" b="9525"/>
          <wp:wrapThrough wrapText="bothSides">
            <wp:wrapPolygon edited="0">
              <wp:start x="0" y="0"/>
              <wp:lineTo x="0" y="21394"/>
              <wp:lineTo x="21394" y="21394"/>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x300.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C79D2"/>
    <w:multiLevelType w:val="hybridMultilevel"/>
    <w:tmpl w:val="1114A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A8"/>
    <w:rsid w:val="000020E5"/>
    <w:rsid w:val="000266DC"/>
    <w:rsid w:val="00037019"/>
    <w:rsid w:val="00060D3C"/>
    <w:rsid w:val="00063ED7"/>
    <w:rsid w:val="000D42BA"/>
    <w:rsid w:val="000D464F"/>
    <w:rsid w:val="000F3DD2"/>
    <w:rsid w:val="0017520C"/>
    <w:rsid w:val="001D1D7F"/>
    <w:rsid w:val="002621A5"/>
    <w:rsid w:val="002B1DAE"/>
    <w:rsid w:val="002E54B5"/>
    <w:rsid w:val="00372C0A"/>
    <w:rsid w:val="00374B09"/>
    <w:rsid w:val="003849DA"/>
    <w:rsid w:val="003A7BDD"/>
    <w:rsid w:val="00414D97"/>
    <w:rsid w:val="004B3F7E"/>
    <w:rsid w:val="004C7CDF"/>
    <w:rsid w:val="004D341F"/>
    <w:rsid w:val="004E537C"/>
    <w:rsid w:val="004F3A48"/>
    <w:rsid w:val="00552F9E"/>
    <w:rsid w:val="005E38B9"/>
    <w:rsid w:val="006339A8"/>
    <w:rsid w:val="006D5247"/>
    <w:rsid w:val="006D57D7"/>
    <w:rsid w:val="007346DB"/>
    <w:rsid w:val="00735146"/>
    <w:rsid w:val="00736AA8"/>
    <w:rsid w:val="0074232B"/>
    <w:rsid w:val="00772732"/>
    <w:rsid w:val="007F003C"/>
    <w:rsid w:val="008546DC"/>
    <w:rsid w:val="00891111"/>
    <w:rsid w:val="00895B94"/>
    <w:rsid w:val="008B528A"/>
    <w:rsid w:val="008D4BE4"/>
    <w:rsid w:val="00903BAB"/>
    <w:rsid w:val="009244C0"/>
    <w:rsid w:val="00933326"/>
    <w:rsid w:val="00946305"/>
    <w:rsid w:val="00990711"/>
    <w:rsid w:val="009907CF"/>
    <w:rsid w:val="009B5083"/>
    <w:rsid w:val="009C1AD6"/>
    <w:rsid w:val="009D2FCE"/>
    <w:rsid w:val="00A21777"/>
    <w:rsid w:val="00A32A1F"/>
    <w:rsid w:val="00A965C9"/>
    <w:rsid w:val="00AC7D2A"/>
    <w:rsid w:val="00C5327A"/>
    <w:rsid w:val="00D161A3"/>
    <w:rsid w:val="00DB159A"/>
    <w:rsid w:val="00DB4BC2"/>
    <w:rsid w:val="00E345C9"/>
    <w:rsid w:val="00EA3BCF"/>
    <w:rsid w:val="00EC4D6F"/>
    <w:rsid w:val="00F03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2A8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rsid w:val="000020E5"/>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A5B592" w:themeColor="accent1"/>
      <w:sz w:val="24"/>
      <w:szCs w:val="24"/>
    </w:rPr>
  </w:style>
  <w:style w:type="paragraph" w:styleId="Heading2">
    <w:name w:val="heading 2"/>
    <w:basedOn w:val="Normal"/>
    <w:next w:val="Normal"/>
    <w:unhideWhenUsed/>
    <w:qFormat/>
    <w:rsid w:val="00DB159A"/>
    <w:pPr>
      <w:pBdr>
        <w:top w:val="single" w:sz="4" w:space="1" w:color="A5B592" w:themeColor="accent1"/>
        <w:bottom w:val="single" w:sz="4" w:space="1" w:color="A5B592" w:themeColor="accent1"/>
      </w:pBd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Header">
    <w:name w:val="header"/>
    <w:basedOn w:val="Normal"/>
    <w:link w:val="HeaderChar"/>
    <w:uiPriority w:val="99"/>
    <w:unhideWhenUsed/>
    <w:rsid w:val="006339A8"/>
    <w:pPr>
      <w:tabs>
        <w:tab w:val="center" w:pos="4680"/>
        <w:tab w:val="right" w:pos="9360"/>
      </w:tabs>
      <w:spacing w:before="0" w:after="0"/>
    </w:pPr>
  </w:style>
  <w:style w:type="character" w:customStyle="1" w:styleId="HeaderChar">
    <w:name w:val="Header Char"/>
    <w:basedOn w:val="DefaultParagraphFont"/>
    <w:link w:val="Header"/>
    <w:uiPriority w:val="99"/>
    <w:rsid w:val="006339A8"/>
    <w:rPr>
      <w:sz w:val="21"/>
      <w:szCs w:val="21"/>
    </w:rPr>
  </w:style>
  <w:style w:type="paragraph" w:styleId="ListParagraph">
    <w:name w:val="List Paragraph"/>
    <w:basedOn w:val="Normal"/>
    <w:uiPriority w:val="34"/>
    <w:unhideWhenUsed/>
    <w:qFormat/>
    <w:rsid w:val="00037019"/>
    <w:pPr>
      <w:ind w:left="720"/>
      <w:contextualSpacing/>
    </w:pPr>
  </w:style>
  <w:style w:type="paragraph" w:customStyle="1" w:styleId="Style1">
    <w:name w:val="Style1"/>
    <w:basedOn w:val="Heading1"/>
    <w:link w:val="Style1Char"/>
    <w:qFormat/>
    <w:rsid w:val="000020E5"/>
    <w:pPr>
      <w:pBdr>
        <w:top w:val="single" w:sz="4" w:space="1" w:color="A5B592" w:themeColor="accent1"/>
        <w:bottom w:val="single" w:sz="4" w:space="1" w:color="A5B592" w:themeColor="accent1"/>
      </w:pBdr>
    </w:pPr>
  </w:style>
  <w:style w:type="character" w:customStyle="1" w:styleId="Heading1Char">
    <w:name w:val="Heading 1 Char"/>
    <w:basedOn w:val="DefaultParagraphFont"/>
    <w:link w:val="Heading1"/>
    <w:rsid w:val="000020E5"/>
    <w:rPr>
      <w:rFonts w:asciiTheme="majorHAnsi" w:eastAsiaTheme="majorEastAsia" w:hAnsiTheme="majorHAnsi" w:cstheme="majorBidi"/>
      <w:color w:val="A5B592" w:themeColor="accent1"/>
      <w:sz w:val="24"/>
      <w:szCs w:val="24"/>
    </w:rPr>
  </w:style>
  <w:style w:type="character" w:customStyle="1" w:styleId="Style1Char">
    <w:name w:val="Style1 Char"/>
    <w:basedOn w:val="Heading1Char"/>
    <w:link w:val="Style1"/>
    <w:rsid w:val="000020E5"/>
    <w:rPr>
      <w:rFonts w:asciiTheme="majorHAnsi" w:eastAsiaTheme="majorEastAsia" w:hAnsiTheme="majorHAnsi" w:cstheme="majorBidi"/>
      <w:color w:val="A5B592"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BFF988EB243AABC88EFB7E152B228"/>
        <w:category>
          <w:name w:val="General"/>
          <w:gallery w:val="placeholder"/>
        </w:category>
        <w:types>
          <w:type w:val="bbPlcHdr"/>
        </w:types>
        <w:behaviors>
          <w:behavior w:val="content"/>
        </w:behaviors>
        <w:guid w:val="{E4C10E42-8260-4A27-9B89-3451F9225B5B}"/>
      </w:docPartPr>
      <w:docPartBody>
        <w:p w:rsidR="00E507A1" w:rsidRDefault="00DD1358">
          <w:pPr>
            <w:pStyle w:val="2B0BFF988EB243AABC88EFB7E152B228"/>
          </w:pPr>
          <w:r>
            <w:t>[Your School PTA Minutes]</w:t>
          </w:r>
        </w:p>
      </w:docPartBody>
    </w:docPart>
    <w:docPart>
      <w:docPartPr>
        <w:name w:val="D222AA3C7CB545DF88C136BB1259D07C"/>
        <w:category>
          <w:name w:val="General"/>
          <w:gallery w:val="placeholder"/>
        </w:category>
        <w:types>
          <w:type w:val="bbPlcHdr"/>
        </w:types>
        <w:behaviors>
          <w:behavior w:val="content"/>
        </w:behaviors>
        <w:guid w:val="{B126F482-8CB4-4CAC-9378-41096F40D274}"/>
      </w:docPartPr>
      <w:docPartBody>
        <w:p w:rsidR="00E507A1" w:rsidRDefault="00DD1358">
          <w:pPr>
            <w:pStyle w:val="D222AA3C7CB545DF88C136BB1259D07C"/>
          </w:pPr>
          <w:r>
            <w:t>[Date | time]</w:t>
          </w:r>
        </w:p>
      </w:docPartBody>
    </w:docPart>
    <w:docPart>
      <w:docPartPr>
        <w:name w:val="251DB12D78324E5F91BBCC0F0AA27EA6"/>
        <w:category>
          <w:name w:val="General"/>
          <w:gallery w:val="placeholder"/>
        </w:category>
        <w:types>
          <w:type w:val="bbPlcHdr"/>
        </w:types>
        <w:behaviors>
          <w:behavior w:val="content"/>
        </w:behaviors>
        <w:guid w:val="{04DB2FB3-F779-4AF3-90BC-601873E68BDA}"/>
      </w:docPartPr>
      <w:docPartBody>
        <w:p w:rsidR="00E507A1" w:rsidRDefault="00DD1358">
          <w:pPr>
            <w:pStyle w:val="251DB12D78324E5F91BBCC0F0AA27EA6"/>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358"/>
    <w:rsid w:val="00021AAE"/>
    <w:rsid w:val="00532397"/>
    <w:rsid w:val="008610CE"/>
    <w:rsid w:val="00B105EE"/>
    <w:rsid w:val="00BF6096"/>
    <w:rsid w:val="00DD1358"/>
    <w:rsid w:val="00DF2F38"/>
    <w:rsid w:val="00E5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BFF988EB243AABC88EFB7E152B228">
    <w:name w:val="2B0BFF988EB243AABC88EFB7E152B228"/>
  </w:style>
  <w:style w:type="paragraph" w:customStyle="1" w:styleId="D222AA3C7CB545DF88C136BB1259D07C">
    <w:name w:val="D222AA3C7CB545DF88C136BB1259D07C"/>
  </w:style>
  <w:style w:type="paragraph" w:customStyle="1" w:styleId="251DB12D78324E5F91BBCC0F0AA27EA6">
    <w:name w:val="251DB12D78324E5F91BBCC0F0AA27EA6"/>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AFC249DAB4914517884C61DC96F87D8B">
    <w:name w:val="AFC249DAB4914517884C61DC96F87D8B"/>
  </w:style>
  <w:style w:type="paragraph" w:customStyle="1" w:styleId="962761F142174BAB9AF1E774BFA5229C">
    <w:name w:val="962761F142174BAB9AF1E774BFA5229C"/>
    <w:rsid w:val="00DD1358"/>
  </w:style>
  <w:style w:type="paragraph" w:customStyle="1" w:styleId="13C297F51BF24067878F03ECF884C1BF">
    <w:name w:val="13C297F51BF24067878F03ECF884C1BF"/>
    <w:rsid w:val="00861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2023-05-10T21:41:00Z</dcterms:created>
  <dcterms:modified xsi:type="dcterms:W3CDTF">2023-05-17T22:20:00Z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